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4ACC" w14:textId="77777777" w:rsidR="004C64E7" w:rsidRPr="004C64E7" w:rsidRDefault="004C64E7" w:rsidP="004C64E7">
      <w:pPr>
        <w:jc w:val="center"/>
        <w:rPr>
          <w:b/>
          <w:bCs/>
        </w:rPr>
      </w:pPr>
      <w:r w:rsidRPr="004C64E7">
        <w:rPr>
          <w:b/>
          <w:bCs/>
        </w:rPr>
        <w:t>Privacy Policy</w:t>
      </w:r>
    </w:p>
    <w:p w14:paraId="01CAF1E8" w14:textId="77777777" w:rsidR="004C64E7" w:rsidRDefault="004C64E7" w:rsidP="004C64E7">
      <w:pPr>
        <w:jc w:val="both"/>
      </w:pPr>
      <w:r>
        <w:rPr>
          <w:b/>
          <w:bCs/>
        </w:rPr>
        <w:t>icon</w:t>
      </w:r>
      <w:r w:rsidRPr="004C64E7">
        <w:rPr>
          <w:b/>
          <w:bCs/>
        </w:rPr>
        <w:t xml:space="preserve"> Mechanical</w:t>
      </w:r>
      <w:r>
        <w:rPr>
          <w:b/>
          <w:bCs/>
        </w:rPr>
        <w:t>,</w:t>
      </w:r>
      <w:r w:rsidRPr="004C64E7">
        <w:rPr>
          <w:b/>
          <w:bCs/>
        </w:rPr>
        <w:t xml:space="preserve"> LLC</w:t>
      </w:r>
      <w:r w:rsidRPr="004C64E7">
        <w:t xml:space="preserve"> </w:t>
      </w:r>
    </w:p>
    <w:p w14:paraId="514C4F85" w14:textId="2A00F530" w:rsidR="004C64E7" w:rsidRPr="004C64E7" w:rsidRDefault="004C64E7" w:rsidP="004C64E7">
      <w:pPr>
        <w:jc w:val="both"/>
      </w:pPr>
      <w:r w:rsidRPr="004C64E7">
        <w:rPr>
          <w:i/>
          <w:iCs/>
        </w:rPr>
        <w:t>Last Updated: April 2, 2026</w:t>
      </w:r>
    </w:p>
    <w:p w14:paraId="735DD75E" w14:textId="5E005B30" w:rsidR="004C64E7" w:rsidRPr="004C64E7" w:rsidRDefault="004C64E7" w:rsidP="004C64E7">
      <w:pPr>
        <w:pStyle w:val="ListParagraph"/>
        <w:numPr>
          <w:ilvl w:val="0"/>
          <w:numId w:val="5"/>
        </w:numPr>
        <w:jc w:val="both"/>
        <w:rPr>
          <w:b/>
          <w:bCs/>
        </w:rPr>
      </w:pPr>
      <w:r>
        <w:rPr>
          <w:b/>
          <w:bCs/>
        </w:rPr>
        <w:t xml:space="preserve"> </w:t>
      </w:r>
      <w:r w:rsidRPr="004C64E7">
        <w:rPr>
          <w:b/>
          <w:bCs/>
        </w:rPr>
        <w:t>Overview</w:t>
      </w:r>
    </w:p>
    <w:p w14:paraId="721C2DC0" w14:textId="42F98D11" w:rsidR="004C64E7" w:rsidRPr="004C64E7" w:rsidRDefault="004C64E7" w:rsidP="004C64E7">
      <w:pPr>
        <w:jc w:val="both"/>
      </w:pPr>
      <w:r>
        <w:t>icon</w:t>
      </w:r>
      <w:r w:rsidRPr="004C64E7">
        <w:t xml:space="preserve"> Mechanical</w:t>
      </w:r>
      <w:r>
        <w:t xml:space="preserve">, </w:t>
      </w:r>
      <w:r w:rsidRPr="004C64E7">
        <w:t>LLC ("</w:t>
      </w:r>
      <w:r>
        <w:t>icon</w:t>
      </w:r>
      <w:r w:rsidRPr="004C64E7">
        <w:t>," "we," "us," or "our") respects your privacy. This policy explains what information we collect through our website and web-based tools, how we use it, and your rights regarding that information. It applies to all pages and tools hosted on our website.</w:t>
      </w:r>
    </w:p>
    <w:p w14:paraId="3E1421A6" w14:textId="77777777" w:rsidR="004C64E7" w:rsidRPr="004C64E7" w:rsidRDefault="004C64E7" w:rsidP="004C64E7">
      <w:pPr>
        <w:jc w:val="both"/>
      </w:pPr>
      <w:r w:rsidRPr="004C64E7">
        <w:t>We do not collect personally identifiable information ("PII") about you unless you choose to provide it.</w:t>
      </w:r>
    </w:p>
    <w:p w14:paraId="4C70C263" w14:textId="24201752" w:rsidR="004C64E7" w:rsidRPr="004C64E7" w:rsidRDefault="004C64E7" w:rsidP="004C64E7">
      <w:pPr>
        <w:pStyle w:val="ListParagraph"/>
        <w:numPr>
          <w:ilvl w:val="0"/>
          <w:numId w:val="5"/>
        </w:numPr>
        <w:jc w:val="both"/>
        <w:rPr>
          <w:b/>
          <w:bCs/>
        </w:rPr>
      </w:pPr>
      <w:r>
        <w:rPr>
          <w:b/>
          <w:bCs/>
        </w:rPr>
        <w:t xml:space="preserve"> </w:t>
      </w:r>
      <w:r w:rsidRPr="004C64E7">
        <w:rPr>
          <w:b/>
          <w:bCs/>
        </w:rPr>
        <w:t>Information We Collect</w:t>
      </w:r>
    </w:p>
    <w:p w14:paraId="1CDE278F" w14:textId="77777777" w:rsidR="004C64E7" w:rsidRPr="004C64E7" w:rsidRDefault="004C64E7" w:rsidP="004C64E7">
      <w:pPr>
        <w:jc w:val="both"/>
      </w:pPr>
      <w:r w:rsidRPr="004C64E7">
        <w:rPr>
          <w:b/>
          <w:bCs/>
        </w:rPr>
        <w:t>Information you provide voluntarily</w:t>
      </w:r>
      <w:r w:rsidRPr="004C64E7">
        <w:t>, such as when you contact us, submit an inquiry, or use a web-based tool on our site:</w:t>
      </w:r>
    </w:p>
    <w:p w14:paraId="11A05964" w14:textId="77777777" w:rsidR="004C64E7" w:rsidRPr="004C64E7" w:rsidRDefault="004C64E7" w:rsidP="004C64E7">
      <w:pPr>
        <w:numPr>
          <w:ilvl w:val="0"/>
          <w:numId w:val="1"/>
        </w:numPr>
        <w:jc w:val="both"/>
      </w:pPr>
      <w:r w:rsidRPr="004C64E7">
        <w:t>Name, company, email address, phone number</w:t>
      </w:r>
    </w:p>
    <w:p w14:paraId="4F920CE5" w14:textId="77777777" w:rsidR="004C64E7" w:rsidRPr="004C64E7" w:rsidRDefault="004C64E7" w:rsidP="004C64E7">
      <w:pPr>
        <w:numPr>
          <w:ilvl w:val="0"/>
          <w:numId w:val="1"/>
        </w:numPr>
        <w:jc w:val="both"/>
      </w:pPr>
      <w:r w:rsidRPr="004C64E7">
        <w:t>Project or service inquiries</w:t>
      </w:r>
    </w:p>
    <w:p w14:paraId="3105968B" w14:textId="77777777" w:rsidR="004C64E7" w:rsidRPr="004C64E7" w:rsidRDefault="004C64E7" w:rsidP="004C64E7">
      <w:pPr>
        <w:numPr>
          <w:ilvl w:val="0"/>
          <w:numId w:val="1"/>
        </w:numPr>
        <w:jc w:val="both"/>
      </w:pPr>
      <w:r w:rsidRPr="004C64E7">
        <w:t>Any other information you choose to submit</w:t>
      </w:r>
    </w:p>
    <w:p w14:paraId="3E6D14CF" w14:textId="77777777" w:rsidR="004C64E7" w:rsidRPr="004C64E7" w:rsidRDefault="004C64E7" w:rsidP="004C64E7">
      <w:pPr>
        <w:jc w:val="both"/>
      </w:pPr>
      <w:r w:rsidRPr="004C64E7">
        <w:rPr>
          <w:b/>
          <w:bCs/>
        </w:rPr>
        <w:t>Information collected automatically</w:t>
      </w:r>
      <w:r w:rsidRPr="004C64E7">
        <w:t xml:space="preserve"> when you visit our site:</w:t>
      </w:r>
    </w:p>
    <w:p w14:paraId="79C41985" w14:textId="77777777" w:rsidR="004C64E7" w:rsidRPr="004C64E7" w:rsidRDefault="004C64E7" w:rsidP="004C64E7">
      <w:pPr>
        <w:numPr>
          <w:ilvl w:val="0"/>
          <w:numId w:val="2"/>
        </w:numPr>
        <w:jc w:val="both"/>
      </w:pPr>
      <w:r w:rsidRPr="004C64E7">
        <w:t>IP address and browser type (not linked to your identity)</w:t>
      </w:r>
    </w:p>
    <w:p w14:paraId="7313F8BA" w14:textId="77777777" w:rsidR="004C64E7" w:rsidRPr="004C64E7" w:rsidRDefault="004C64E7" w:rsidP="004C64E7">
      <w:pPr>
        <w:numPr>
          <w:ilvl w:val="0"/>
          <w:numId w:val="2"/>
        </w:numPr>
        <w:jc w:val="both"/>
      </w:pPr>
      <w:r w:rsidRPr="004C64E7">
        <w:t>Pages visited and time spent on the site</w:t>
      </w:r>
    </w:p>
    <w:p w14:paraId="6039E9AF" w14:textId="77777777" w:rsidR="004C64E7" w:rsidRPr="004C64E7" w:rsidRDefault="004C64E7" w:rsidP="004C64E7">
      <w:pPr>
        <w:numPr>
          <w:ilvl w:val="0"/>
          <w:numId w:val="2"/>
        </w:numPr>
        <w:jc w:val="both"/>
      </w:pPr>
      <w:r w:rsidRPr="004C64E7">
        <w:t>Referral source</w:t>
      </w:r>
    </w:p>
    <w:p w14:paraId="6E4C61C2" w14:textId="6280DC5F" w:rsidR="004C64E7" w:rsidRPr="004C64E7" w:rsidRDefault="004C64E7" w:rsidP="004C64E7">
      <w:pPr>
        <w:jc w:val="both"/>
      </w:pPr>
      <w:r w:rsidRPr="004C64E7">
        <w:t>We use this aggregate, non-identifying data solely to improve the functionality and content of our website.</w:t>
      </w:r>
    </w:p>
    <w:p w14:paraId="034F463E" w14:textId="5D0FB996" w:rsidR="004C64E7" w:rsidRPr="004C64E7" w:rsidRDefault="004C64E7" w:rsidP="004C64E7">
      <w:pPr>
        <w:pStyle w:val="ListParagraph"/>
        <w:numPr>
          <w:ilvl w:val="0"/>
          <w:numId w:val="5"/>
        </w:numPr>
        <w:jc w:val="both"/>
        <w:rPr>
          <w:b/>
          <w:bCs/>
        </w:rPr>
      </w:pPr>
      <w:r>
        <w:rPr>
          <w:b/>
          <w:bCs/>
        </w:rPr>
        <w:t xml:space="preserve"> </w:t>
      </w:r>
      <w:r w:rsidRPr="004C64E7">
        <w:rPr>
          <w:b/>
          <w:bCs/>
        </w:rPr>
        <w:t>How We Use Your Information</w:t>
      </w:r>
    </w:p>
    <w:p w14:paraId="13466841" w14:textId="77777777" w:rsidR="004C64E7" w:rsidRPr="004C64E7" w:rsidRDefault="004C64E7" w:rsidP="004C64E7">
      <w:pPr>
        <w:jc w:val="both"/>
      </w:pPr>
      <w:r w:rsidRPr="004C64E7">
        <w:t>We use the information you provide to:</w:t>
      </w:r>
    </w:p>
    <w:p w14:paraId="0F1A5425" w14:textId="77777777" w:rsidR="004C64E7" w:rsidRPr="004C64E7" w:rsidRDefault="004C64E7" w:rsidP="004C64E7">
      <w:pPr>
        <w:numPr>
          <w:ilvl w:val="0"/>
          <w:numId w:val="3"/>
        </w:numPr>
        <w:jc w:val="both"/>
      </w:pPr>
      <w:r w:rsidRPr="004C64E7">
        <w:t>Respond to your inquiries or requests</w:t>
      </w:r>
    </w:p>
    <w:p w14:paraId="001AC159" w14:textId="77777777" w:rsidR="004C64E7" w:rsidRPr="004C64E7" w:rsidRDefault="004C64E7" w:rsidP="004C64E7">
      <w:pPr>
        <w:numPr>
          <w:ilvl w:val="0"/>
          <w:numId w:val="3"/>
        </w:numPr>
        <w:jc w:val="both"/>
      </w:pPr>
      <w:r w:rsidRPr="004C64E7">
        <w:t>Communicate information about our services</w:t>
      </w:r>
    </w:p>
    <w:p w14:paraId="1D7825C3" w14:textId="77777777" w:rsidR="004C64E7" w:rsidRPr="004C64E7" w:rsidRDefault="004C64E7" w:rsidP="004C64E7">
      <w:pPr>
        <w:numPr>
          <w:ilvl w:val="0"/>
          <w:numId w:val="3"/>
        </w:numPr>
        <w:jc w:val="both"/>
      </w:pPr>
      <w:r w:rsidRPr="004C64E7">
        <w:t>Improve our website and tools</w:t>
      </w:r>
    </w:p>
    <w:p w14:paraId="254D66AF" w14:textId="77777777" w:rsidR="004C64E7" w:rsidRPr="004C64E7" w:rsidRDefault="004C64E7" w:rsidP="004C64E7">
      <w:pPr>
        <w:numPr>
          <w:ilvl w:val="0"/>
          <w:numId w:val="3"/>
        </w:numPr>
        <w:jc w:val="both"/>
      </w:pPr>
      <w:r w:rsidRPr="004C64E7">
        <w:t>Fulfill any purpose for which you provided the information</w:t>
      </w:r>
    </w:p>
    <w:p w14:paraId="25691C52" w14:textId="77777777" w:rsidR="004C64E7" w:rsidRPr="004C64E7" w:rsidRDefault="004C64E7" w:rsidP="004C64E7">
      <w:pPr>
        <w:jc w:val="both"/>
      </w:pPr>
      <w:r w:rsidRPr="004C64E7">
        <w:lastRenderedPageBreak/>
        <w:t>We do not sell or rent your personal information to third parties.</w:t>
      </w:r>
    </w:p>
    <w:p w14:paraId="086CEA8A" w14:textId="37A84968" w:rsidR="004C64E7" w:rsidRPr="004C64E7" w:rsidRDefault="004C64E7" w:rsidP="004C64E7">
      <w:pPr>
        <w:pStyle w:val="ListParagraph"/>
        <w:numPr>
          <w:ilvl w:val="0"/>
          <w:numId w:val="5"/>
        </w:numPr>
        <w:jc w:val="both"/>
        <w:rPr>
          <w:b/>
          <w:bCs/>
        </w:rPr>
      </w:pPr>
      <w:r>
        <w:rPr>
          <w:b/>
          <w:bCs/>
        </w:rPr>
        <w:t xml:space="preserve"> </w:t>
      </w:r>
      <w:r w:rsidRPr="004C64E7">
        <w:rPr>
          <w:b/>
          <w:bCs/>
        </w:rPr>
        <w:t>Information Sharing</w:t>
      </w:r>
    </w:p>
    <w:p w14:paraId="556E64E2" w14:textId="77777777" w:rsidR="004C64E7" w:rsidRPr="004C64E7" w:rsidRDefault="004C64E7" w:rsidP="004C64E7">
      <w:pPr>
        <w:jc w:val="both"/>
      </w:pPr>
      <w:r w:rsidRPr="004C64E7">
        <w:t>We do not share your personal information except in the following circumstances:</w:t>
      </w:r>
    </w:p>
    <w:p w14:paraId="07210726" w14:textId="77777777" w:rsidR="004C64E7" w:rsidRPr="004C64E7" w:rsidRDefault="004C64E7" w:rsidP="004C64E7">
      <w:pPr>
        <w:numPr>
          <w:ilvl w:val="0"/>
          <w:numId w:val="4"/>
        </w:numPr>
        <w:jc w:val="both"/>
      </w:pPr>
      <w:r w:rsidRPr="004C64E7">
        <w:rPr>
          <w:b/>
          <w:bCs/>
        </w:rPr>
        <w:t>Service providers</w:t>
      </w:r>
      <w:r w:rsidRPr="004C64E7">
        <w:t>: We may share information with vendors who assist us in operating our website or conducting our business (e.g., hosting, analytics, IT support), solely as necessary for those purposes and subject to confidentiality obligations.</w:t>
      </w:r>
    </w:p>
    <w:p w14:paraId="191BF681" w14:textId="77777777" w:rsidR="004C64E7" w:rsidRPr="004C64E7" w:rsidRDefault="004C64E7" w:rsidP="004C64E7">
      <w:pPr>
        <w:numPr>
          <w:ilvl w:val="0"/>
          <w:numId w:val="4"/>
        </w:numPr>
        <w:jc w:val="both"/>
      </w:pPr>
      <w:r w:rsidRPr="004C64E7">
        <w:rPr>
          <w:b/>
          <w:bCs/>
        </w:rPr>
        <w:t>Legal compliance</w:t>
      </w:r>
      <w:r w:rsidRPr="004C64E7">
        <w:t>: We will disclose information when required by law, court order, or valid legal process, or when we believe disclosure is necessary to protect our rights or comply with a legal obligation.</w:t>
      </w:r>
    </w:p>
    <w:p w14:paraId="24872DD7" w14:textId="11B1EF33" w:rsidR="004C64E7" w:rsidRPr="004C64E7" w:rsidRDefault="004C64E7" w:rsidP="004C64E7">
      <w:pPr>
        <w:jc w:val="both"/>
      </w:pPr>
      <w:r w:rsidRPr="004C64E7">
        <w:t>We may share aggregated, non-personally identifiable information for general business and analytical purposes without restriction.</w:t>
      </w:r>
    </w:p>
    <w:p w14:paraId="70F6451A" w14:textId="0FAAA04C" w:rsidR="004C64E7" w:rsidRPr="004C64E7" w:rsidRDefault="004C64E7" w:rsidP="004C64E7">
      <w:pPr>
        <w:pStyle w:val="ListParagraph"/>
        <w:numPr>
          <w:ilvl w:val="0"/>
          <w:numId w:val="5"/>
        </w:numPr>
        <w:jc w:val="both"/>
        <w:rPr>
          <w:b/>
          <w:bCs/>
        </w:rPr>
      </w:pPr>
      <w:r>
        <w:rPr>
          <w:b/>
          <w:bCs/>
        </w:rPr>
        <w:t xml:space="preserve"> </w:t>
      </w:r>
      <w:r w:rsidRPr="004C64E7">
        <w:rPr>
          <w:b/>
          <w:bCs/>
        </w:rPr>
        <w:t>Job Applications</w:t>
      </w:r>
    </w:p>
    <w:p w14:paraId="6FEA4C2B" w14:textId="33489EC2" w:rsidR="004C64E7" w:rsidRPr="004C64E7" w:rsidRDefault="004C64E7" w:rsidP="004C64E7">
      <w:pPr>
        <w:jc w:val="both"/>
      </w:pPr>
      <w:r w:rsidRPr="004C64E7">
        <w:t xml:space="preserve">Career opportunities at </w:t>
      </w:r>
      <w:r>
        <w:t>icon</w:t>
      </w:r>
      <w:r w:rsidRPr="004C64E7">
        <w:t xml:space="preserve"> are listed on our website but are processed through a third-party applicant tracking platform operated by </w:t>
      </w:r>
      <w:proofErr w:type="spellStart"/>
      <w:r w:rsidR="00D203A1">
        <w:t>Arcoro</w:t>
      </w:r>
      <w:proofErr w:type="spellEnd"/>
      <w:r w:rsidRPr="004C64E7">
        <w:t xml:space="preserve">. If you submit a job application, your information will be subject to that platform's privacy policy in addition to this one. We encourage you to review </w:t>
      </w:r>
      <w:proofErr w:type="spellStart"/>
      <w:r w:rsidR="00D203A1">
        <w:t>Arcoro’s</w:t>
      </w:r>
      <w:proofErr w:type="spellEnd"/>
      <w:r w:rsidRPr="004C64E7">
        <w:t xml:space="preserve"> privacy policy before </w:t>
      </w:r>
      <w:proofErr w:type="gramStart"/>
      <w:r w:rsidRPr="004C64E7">
        <w:t>submitting an application</w:t>
      </w:r>
      <w:proofErr w:type="gramEnd"/>
      <w:r w:rsidRPr="004C64E7">
        <w:t>.</w:t>
      </w:r>
    </w:p>
    <w:p w14:paraId="0A790BCE" w14:textId="5308F940" w:rsidR="004C64E7" w:rsidRPr="004C64E7" w:rsidRDefault="004C64E7" w:rsidP="004C64E7">
      <w:pPr>
        <w:pStyle w:val="ListParagraph"/>
        <w:numPr>
          <w:ilvl w:val="0"/>
          <w:numId w:val="5"/>
        </w:numPr>
        <w:jc w:val="both"/>
        <w:rPr>
          <w:b/>
          <w:bCs/>
        </w:rPr>
      </w:pPr>
      <w:r>
        <w:rPr>
          <w:b/>
          <w:bCs/>
        </w:rPr>
        <w:t xml:space="preserve"> </w:t>
      </w:r>
      <w:r w:rsidRPr="004C64E7">
        <w:rPr>
          <w:b/>
          <w:bCs/>
        </w:rPr>
        <w:t>Cookies</w:t>
      </w:r>
    </w:p>
    <w:p w14:paraId="3C15037F" w14:textId="607BEAEA" w:rsidR="004C64E7" w:rsidRPr="004C64E7" w:rsidRDefault="004C64E7" w:rsidP="004C64E7">
      <w:pPr>
        <w:jc w:val="both"/>
      </w:pPr>
      <w:r w:rsidRPr="004C64E7">
        <w:t>Our website may use cookies to improve your browsing experience. Cookies are small data files placed on your browser by our web server. You may configure your browser to refuse cookies; doing so may limit certain functionality on our site. We do not use cookies to collect personally identifiable information.</w:t>
      </w:r>
    </w:p>
    <w:p w14:paraId="0D33E340" w14:textId="149E6B2F" w:rsidR="004C64E7" w:rsidRPr="004C64E7" w:rsidRDefault="004C64E7" w:rsidP="004C64E7">
      <w:pPr>
        <w:pStyle w:val="ListParagraph"/>
        <w:numPr>
          <w:ilvl w:val="0"/>
          <w:numId w:val="5"/>
        </w:numPr>
        <w:jc w:val="both"/>
        <w:rPr>
          <w:b/>
          <w:bCs/>
        </w:rPr>
      </w:pPr>
      <w:r>
        <w:rPr>
          <w:b/>
          <w:bCs/>
        </w:rPr>
        <w:t xml:space="preserve"> </w:t>
      </w:r>
      <w:r w:rsidRPr="004C64E7">
        <w:rPr>
          <w:b/>
          <w:bCs/>
        </w:rPr>
        <w:t>Data Security</w:t>
      </w:r>
    </w:p>
    <w:p w14:paraId="1AA1C600" w14:textId="77777777" w:rsidR="004C64E7" w:rsidRPr="004C64E7" w:rsidRDefault="004C64E7" w:rsidP="004C64E7">
      <w:pPr>
        <w:jc w:val="both"/>
      </w:pPr>
      <w:r w:rsidRPr="004C64E7">
        <w:t>We maintain reasonable technical and organizational measures to protect information submitted through our website from unauthorized access, use, or disclosure. However, no internet transmission is completely secure. Submitting information through our website is at your own risk, and we cannot guarantee absolute security.</w:t>
      </w:r>
    </w:p>
    <w:p w14:paraId="644F8DAE" w14:textId="63FADD12" w:rsidR="004C64E7" w:rsidRPr="004C64E7" w:rsidRDefault="004C64E7" w:rsidP="004C64E7">
      <w:pPr>
        <w:pStyle w:val="ListParagraph"/>
        <w:numPr>
          <w:ilvl w:val="0"/>
          <w:numId w:val="5"/>
        </w:numPr>
        <w:jc w:val="both"/>
        <w:rPr>
          <w:b/>
          <w:bCs/>
        </w:rPr>
      </w:pPr>
      <w:r>
        <w:rPr>
          <w:b/>
          <w:bCs/>
        </w:rPr>
        <w:t xml:space="preserve"> </w:t>
      </w:r>
      <w:r w:rsidRPr="004C64E7">
        <w:rPr>
          <w:b/>
          <w:bCs/>
        </w:rPr>
        <w:t>Children's Privacy</w:t>
      </w:r>
    </w:p>
    <w:p w14:paraId="71654194" w14:textId="58F141A8" w:rsidR="004C64E7" w:rsidRPr="004C64E7" w:rsidRDefault="004C64E7" w:rsidP="004C64E7">
      <w:pPr>
        <w:jc w:val="both"/>
      </w:pPr>
      <w:r w:rsidRPr="004C64E7">
        <w:t>Our website is not directed at children under the age of 13. We do not knowingly collect personal information from anyone under 13. This is consistent with our obligations under the Children's Online Privacy Protection Act (COPPA). If you believe a child under 13 has submitted information to us, please contact us and we will promptly delete it.</w:t>
      </w:r>
    </w:p>
    <w:p w14:paraId="5491CBDE" w14:textId="72967762" w:rsidR="004C64E7" w:rsidRPr="004C64E7" w:rsidRDefault="004C64E7" w:rsidP="004C64E7">
      <w:pPr>
        <w:pStyle w:val="ListParagraph"/>
        <w:numPr>
          <w:ilvl w:val="0"/>
          <w:numId w:val="5"/>
        </w:numPr>
        <w:jc w:val="both"/>
        <w:rPr>
          <w:b/>
          <w:bCs/>
        </w:rPr>
      </w:pPr>
      <w:r>
        <w:rPr>
          <w:b/>
          <w:bCs/>
        </w:rPr>
        <w:lastRenderedPageBreak/>
        <w:t xml:space="preserve"> </w:t>
      </w:r>
      <w:r w:rsidRPr="004C64E7">
        <w:rPr>
          <w:b/>
          <w:bCs/>
        </w:rPr>
        <w:t>California Residents (CCPA)</w:t>
      </w:r>
    </w:p>
    <w:p w14:paraId="517DD827" w14:textId="63899CBE" w:rsidR="004C64E7" w:rsidRPr="004C64E7" w:rsidRDefault="004C64E7" w:rsidP="004C64E7">
      <w:pPr>
        <w:jc w:val="both"/>
      </w:pPr>
      <w:r w:rsidRPr="004C64E7">
        <w:t>If you are a California resident, you have certain rights under the California Consumer Privacy Act (CCPA), including the right to request access to or deletion of personal information we have collected about you, and the right to opt out of any sale of your personal information. We do not sell personal information. To exercise your rights, contact us using the information below. We will respond within 45 days of a verifiable request.</w:t>
      </w:r>
    </w:p>
    <w:p w14:paraId="63DA1EEA" w14:textId="09A39D1A" w:rsidR="004C64E7" w:rsidRPr="004C64E7" w:rsidRDefault="004C64E7" w:rsidP="004C64E7">
      <w:pPr>
        <w:pStyle w:val="ListParagraph"/>
        <w:numPr>
          <w:ilvl w:val="0"/>
          <w:numId w:val="5"/>
        </w:numPr>
        <w:jc w:val="both"/>
        <w:rPr>
          <w:b/>
          <w:bCs/>
        </w:rPr>
      </w:pPr>
      <w:r>
        <w:rPr>
          <w:b/>
          <w:bCs/>
        </w:rPr>
        <w:t xml:space="preserve"> </w:t>
      </w:r>
      <w:r w:rsidRPr="004C64E7">
        <w:rPr>
          <w:b/>
          <w:bCs/>
        </w:rPr>
        <w:t>Changes to This Policy</w:t>
      </w:r>
    </w:p>
    <w:p w14:paraId="6DEBCAA0" w14:textId="67DB98BF" w:rsidR="004C64E7" w:rsidRPr="004C64E7" w:rsidRDefault="004C64E7" w:rsidP="004C64E7">
      <w:pPr>
        <w:jc w:val="both"/>
      </w:pPr>
      <w:r w:rsidRPr="004C64E7">
        <w:t>We reserve the right to update this policy at any time. Changes will be posted on this page with an updated "Last Updated" date. Continued use of our website following any update constitutes your acceptance of the revised policy.</w:t>
      </w:r>
    </w:p>
    <w:p w14:paraId="09C93FA2" w14:textId="1F54A867" w:rsidR="004C64E7" w:rsidRPr="004C64E7" w:rsidRDefault="004C64E7" w:rsidP="004C64E7">
      <w:pPr>
        <w:pStyle w:val="ListParagraph"/>
        <w:numPr>
          <w:ilvl w:val="0"/>
          <w:numId w:val="5"/>
        </w:numPr>
        <w:jc w:val="both"/>
        <w:rPr>
          <w:b/>
          <w:bCs/>
        </w:rPr>
      </w:pPr>
      <w:r>
        <w:rPr>
          <w:b/>
          <w:bCs/>
        </w:rPr>
        <w:t xml:space="preserve"> </w:t>
      </w:r>
      <w:r w:rsidRPr="004C64E7">
        <w:rPr>
          <w:b/>
          <w:bCs/>
        </w:rPr>
        <w:t>Contact Us</w:t>
      </w:r>
    </w:p>
    <w:p w14:paraId="14CC0A1F" w14:textId="77777777" w:rsidR="00D203A1" w:rsidRDefault="00D203A1" w:rsidP="004C64E7">
      <w:pPr>
        <w:jc w:val="both"/>
      </w:pPr>
      <w:r>
        <w:t>If you have q</w:t>
      </w:r>
      <w:r w:rsidR="004C64E7" w:rsidRPr="004C64E7">
        <w:t xml:space="preserve">uestions about this </w:t>
      </w:r>
      <w:proofErr w:type="gramStart"/>
      <w:r w:rsidR="004C64E7" w:rsidRPr="004C64E7">
        <w:t>policy</w:t>
      </w:r>
      <w:proofErr w:type="gramEnd"/>
      <w:r w:rsidR="004C64E7" w:rsidRPr="004C64E7">
        <w:t xml:space="preserve"> </w:t>
      </w:r>
      <w:r>
        <w:t>please feel free to reach out to us by using the “Contact” link on our webpage.</w:t>
      </w:r>
    </w:p>
    <w:p w14:paraId="714DAB94" w14:textId="72AD07EC" w:rsidR="004C64E7" w:rsidRPr="004C64E7" w:rsidRDefault="004C64E7" w:rsidP="004C64E7">
      <w:pPr>
        <w:jc w:val="both"/>
      </w:pPr>
      <w:r>
        <w:br/>
      </w:r>
    </w:p>
    <w:p w14:paraId="4BBC44F3" w14:textId="487B7D0E" w:rsidR="004C64E7" w:rsidRPr="004C64E7" w:rsidRDefault="004C64E7" w:rsidP="004C64E7">
      <w:pPr>
        <w:jc w:val="both"/>
      </w:pPr>
      <w:r w:rsidRPr="004C64E7">
        <w:rPr>
          <w:i/>
          <w:iCs/>
        </w:rPr>
        <w:t xml:space="preserve">This policy applies to the </w:t>
      </w:r>
      <w:r>
        <w:rPr>
          <w:i/>
          <w:iCs/>
        </w:rPr>
        <w:t>icon</w:t>
      </w:r>
      <w:r w:rsidRPr="004C64E7">
        <w:rPr>
          <w:i/>
          <w:iCs/>
        </w:rPr>
        <w:t xml:space="preserve"> Mechanical website only. Separate privacy and data practices may apply to project-specific tools, vendor agreements, or employment-related platforms.</w:t>
      </w:r>
    </w:p>
    <w:p w14:paraId="2C32A0C4" w14:textId="77777777" w:rsidR="008152B9" w:rsidRDefault="008152B9"/>
    <w:sectPr w:rsidR="00815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3237"/>
    <w:multiLevelType w:val="multilevel"/>
    <w:tmpl w:val="5214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5716B"/>
    <w:multiLevelType w:val="multilevel"/>
    <w:tmpl w:val="F28C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6300F"/>
    <w:multiLevelType w:val="multilevel"/>
    <w:tmpl w:val="D412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F91AFC"/>
    <w:multiLevelType w:val="multilevel"/>
    <w:tmpl w:val="BED6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1F5675"/>
    <w:multiLevelType w:val="hybridMultilevel"/>
    <w:tmpl w:val="7C4E2680"/>
    <w:lvl w:ilvl="0" w:tplc="BC0CC7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506126">
    <w:abstractNumId w:val="1"/>
  </w:num>
  <w:num w:numId="2" w16cid:durableId="2010518332">
    <w:abstractNumId w:val="3"/>
  </w:num>
  <w:num w:numId="3" w16cid:durableId="863901945">
    <w:abstractNumId w:val="0"/>
  </w:num>
  <w:num w:numId="4" w16cid:durableId="2133934502">
    <w:abstractNumId w:val="2"/>
  </w:num>
  <w:num w:numId="5" w16cid:durableId="2130733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E7"/>
    <w:rsid w:val="00113618"/>
    <w:rsid w:val="00121170"/>
    <w:rsid w:val="002116F6"/>
    <w:rsid w:val="00366BC1"/>
    <w:rsid w:val="004C64E7"/>
    <w:rsid w:val="008152B9"/>
    <w:rsid w:val="00D20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D662"/>
  <w15:chartTrackingRefBased/>
  <w15:docId w15:val="{5D977929-A608-45FE-B35E-9250F9AE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4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4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4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4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4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4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4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4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4E7"/>
    <w:rPr>
      <w:rFonts w:eastAsiaTheme="majorEastAsia" w:cstheme="majorBidi"/>
      <w:color w:val="272727" w:themeColor="text1" w:themeTint="D8"/>
    </w:rPr>
  </w:style>
  <w:style w:type="paragraph" w:styleId="Title">
    <w:name w:val="Title"/>
    <w:basedOn w:val="Normal"/>
    <w:next w:val="Normal"/>
    <w:link w:val="TitleChar"/>
    <w:uiPriority w:val="10"/>
    <w:qFormat/>
    <w:rsid w:val="004C6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4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4E7"/>
    <w:pPr>
      <w:spacing w:before="160"/>
      <w:jc w:val="center"/>
    </w:pPr>
    <w:rPr>
      <w:i/>
      <w:iCs/>
      <w:color w:val="404040" w:themeColor="text1" w:themeTint="BF"/>
    </w:rPr>
  </w:style>
  <w:style w:type="character" w:customStyle="1" w:styleId="QuoteChar">
    <w:name w:val="Quote Char"/>
    <w:basedOn w:val="DefaultParagraphFont"/>
    <w:link w:val="Quote"/>
    <w:uiPriority w:val="29"/>
    <w:rsid w:val="004C64E7"/>
    <w:rPr>
      <w:i/>
      <w:iCs/>
      <w:color w:val="404040" w:themeColor="text1" w:themeTint="BF"/>
    </w:rPr>
  </w:style>
  <w:style w:type="paragraph" w:styleId="ListParagraph">
    <w:name w:val="List Paragraph"/>
    <w:basedOn w:val="Normal"/>
    <w:uiPriority w:val="34"/>
    <w:qFormat/>
    <w:rsid w:val="004C64E7"/>
    <w:pPr>
      <w:ind w:left="720"/>
      <w:contextualSpacing/>
    </w:pPr>
  </w:style>
  <w:style w:type="character" w:styleId="IntenseEmphasis">
    <w:name w:val="Intense Emphasis"/>
    <w:basedOn w:val="DefaultParagraphFont"/>
    <w:uiPriority w:val="21"/>
    <w:qFormat/>
    <w:rsid w:val="004C64E7"/>
    <w:rPr>
      <w:i/>
      <w:iCs/>
      <w:color w:val="0F4761" w:themeColor="accent1" w:themeShade="BF"/>
    </w:rPr>
  </w:style>
  <w:style w:type="paragraph" w:styleId="IntenseQuote">
    <w:name w:val="Intense Quote"/>
    <w:basedOn w:val="Normal"/>
    <w:next w:val="Normal"/>
    <w:link w:val="IntenseQuoteChar"/>
    <w:uiPriority w:val="30"/>
    <w:qFormat/>
    <w:rsid w:val="004C6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4E7"/>
    <w:rPr>
      <w:i/>
      <w:iCs/>
      <w:color w:val="0F4761" w:themeColor="accent1" w:themeShade="BF"/>
    </w:rPr>
  </w:style>
  <w:style w:type="character" w:styleId="IntenseReference">
    <w:name w:val="Intense Reference"/>
    <w:basedOn w:val="DefaultParagraphFont"/>
    <w:uiPriority w:val="32"/>
    <w:qFormat/>
    <w:rsid w:val="004C64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670</Words>
  <Characters>3760</Characters>
  <Application>Microsoft Office Word</Application>
  <DocSecurity>0</DocSecurity>
  <Lines>83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Zimmerman</dc:creator>
  <cp:keywords/>
  <dc:description/>
  <cp:lastModifiedBy>Jess Zimmerman</cp:lastModifiedBy>
  <cp:revision>1</cp:revision>
  <dcterms:created xsi:type="dcterms:W3CDTF">2026-04-02T20:51:00Z</dcterms:created>
  <dcterms:modified xsi:type="dcterms:W3CDTF">2026-04-02T21:58:00Z</dcterms:modified>
</cp:coreProperties>
</file>